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F5" w:rsidRDefault="005F60F5" w:rsidP="005F60F5">
      <w:r w:rsidRPr="003F6D59"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372FFD9" wp14:editId="3DCDEAD2">
                <wp:simplePos x="0" y="0"/>
                <wp:positionH relativeFrom="page">
                  <wp:posOffset>2862470</wp:posOffset>
                </wp:positionH>
                <wp:positionV relativeFrom="page">
                  <wp:posOffset>842838</wp:posOffset>
                </wp:positionV>
                <wp:extent cx="3344872" cy="2059388"/>
                <wp:effectExtent l="0" t="0" r="8255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872" cy="2059388"/>
                          <a:chOff x="-124026" y="-33292"/>
                          <a:chExt cx="3069033" cy="1362175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143066" y="0"/>
                            <a:ext cx="2801941" cy="942142"/>
                            <a:chOff x="143066" y="0"/>
                            <a:chExt cx="1833791" cy="1159559"/>
                          </a:xfrm>
                        </wpg:grpSpPr>
                        <wps:wsp>
                          <wps:cNvPr id="19" name="Прямоугольник 10"/>
                          <wps:cNvSpPr/>
                          <wps:spPr>
                            <a:xfrm>
                              <a:off x="143066" y="0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504673" y="13543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Текстовое поле 178"/>
                        <wps:cNvSpPr txBox="1"/>
                        <wps:spPr>
                          <a:xfrm>
                            <a:off x="-124026" y="-33292"/>
                            <a:ext cx="2980173" cy="1362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F60F5" w:rsidRDefault="00010045" w:rsidP="00010045">
                              <w:pPr>
                                <w:ind w:left="504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ПРОКУРАТУРА </w:t>
                              </w:r>
                              <w:r w:rsidR="005F60F5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МАМСКО-ЧУЙСКОГО РАЙОНА разъясняет   права</w:t>
                              </w:r>
                              <w:r w:rsidR="00D2147C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граждан</w:t>
                              </w:r>
                              <w:r w:rsidR="005F60F5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на получение единовременной выплаты </w:t>
                              </w:r>
                              <w:bookmarkStart w:id="0" w:name="_GoBack"/>
                              <w:bookmarkEnd w:id="0"/>
                              <w:r w:rsidR="005F60F5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семьям</w:t>
                              </w:r>
                              <w:r w:rsidR="00D2147C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5F60F5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имеющим детей</w:t>
                              </w:r>
                              <w:r w:rsidR="00AB1EB3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D2147C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назначаемой</w:t>
                              </w:r>
                              <w:r w:rsidR="00AB1EB3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в соответствии с Указом П</w:t>
                              </w:r>
                              <w:r w:rsidR="005F60F5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резидента Российской Федерации</w:t>
                              </w:r>
                              <w:r w:rsidR="00D2147C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№ 396 от 02.07.2021 г.</w:t>
                              </w:r>
                            </w:p>
                            <w:p w:rsidR="005F60F5" w:rsidRDefault="005F60F5" w:rsidP="005F60F5">
                              <w:pPr>
                                <w:pStyle w:val="a3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2FFD9" id="Группа 173" o:spid="_x0000_s1026" style="position:absolute;margin-left:225.4pt;margin-top:66.35pt;width:263.4pt;height:162.15pt;z-index:251659264;mso-wrap-distance-left:18pt;mso-wrap-distance-right:18pt;mso-position-horizontal-relative:page;mso-position-vertical-relative:page;mso-width-relative:margin;mso-height-relative:margin" coordorigin="-1240,-332" coordsize="30690,13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ShxL+EAAAALAQAADwAAAGRycy9kb3du&#10;cmV2LnhtbEyPQU/CQBCF7yb+h82YeJPdglCs3RJC1BMxEUyIt6Ud2obubNNd2vLvHU56nHwv732T&#10;rkbbiB47XzvSEE0UCKTcFTWVGr73709LED4YKkzjCDVc0cMqu79LTVK4gb6w34VScAn5xGioQmgT&#10;KX1eoTV+4lokZifXWRP47EpZdGbgctvIqVILaU1NvFCZFjcV5ufdxWr4GMywnkVv/fZ82lx/9vPP&#10;wzZCrR8fxvUriIBj+AvDTZ/VIWOno7tQ4UWj4XmuWD0wmE1jEJx4ieMFiOMNxQpklsr/P2S/AA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">
                <v:group id="Группа 17" o:spid="_x0000_s1027" style="position:absolute;left:1430;width:28020;height:9421" coordorigin="1430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Прямоугольник 10" o:spid="_x0000_s1028" style="position:absolute;left:1430;width:14663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20" o:spid="_x0000_s1029" style="position:absolute;left:5046;top:1354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left:-1240;top:-332;width:29801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" filled="f" stroked="f" strokeweight=".5pt">
                  <v:textbox inset="3.6pt,7.2pt,0,0">
                    <w:txbxContent>
                      <w:p w:rsidR="005F60F5" w:rsidRDefault="00010045" w:rsidP="00010045">
                        <w:pPr>
                          <w:ind w:left="504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ПРОКУРАТУРА </w:t>
                        </w:r>
                        <w:r w:rsidR="005F60F5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МАМСКО-ЧУЙСКОГО РАЙОНА разъясняет   права</w:t>
                        </w:r>
                        <w:r w:rsidR="00D2147C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граждан</w:t>
                        </w:r>
                        <w:r w:rsidR="005F60F5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на получение единовременной выплаты </w:t>
                        </w:r>
                        <w:bookmarkStart w:id="1" w:name="_GoBack"/>
                        <w:bookmarkEnd w:id="1"/>
                        <w:r w:rsidR="005F60F5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семьям</w:t>
                        </w:r>
                        <w:r w:rsidR="00D2147C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,</w:t>
                        </w:r>
                        <w:r w:rsidR="005F60F5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имеющим детей</w:t>
                        </w:r>
                        <w:r w:rsidR="00AB1EB3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,</w:t>
                        </w:r>
                        <w:r w:rsidR="00D2147C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назначаемой</w:t>
                        </w:r>
                        <w:r w:rsidR="00AB1EB3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в соответствии с Указом П</w:t>
                        </w:r>
                        <w:r w:rsidR="005F60F5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резидента Российской Федерации</w:t>
                        </w:r>
                        <w:r w:rsidR="00D2147C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№ 396 от 02.07.2021 г.</w:t>
                        </w:r>
                      </w:p>
                      <w:p w:rsidR="005F60F5" w:rsidRDefault="005F60F5" w:rsidP="005F60F5">
                        <w:pPr>
                          <w:pStyle w:val="a3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3F6D59">
        <w:rPr>
          <w:noProof/>
          <w:lang w:eastAsia="ru-RU"/>
        </w:rPr>
        <w:drawing>
          <wp:inline distT="0" distB="0" distL="0" distR="0" wp14:anchorId="1FB63C9A" wp14:editId="2D3FB045">
            <wp:extent cx="1383665" cy="1327785"/>
            <wp:effectExtent l="0" t="0" r="6985" b="5715"/>
            <wp:docPr id="13" name="Рисунок 1" descr="Эмблема проку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курату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F5" w:rsidRDefault="005F60F5" w:rsidP="005F60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60F5" w:rsidRDefault="005F60F5" w:rsidP="005F60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60F5" w:rsidRDefault="005F60F5" w:rsidP="005F60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60F5" w:rsidRPr="00880544" w:rsidRDefault="005F60F5" w:rsidP="00D214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F60" w:rsidRPr="005F60F5" w:rsidRDefault="005F60F5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социальной поддержки семей, имеющих детей</w:t>
      </w:r>
      <w:r w:rsidR="00AB1E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B1EB3">
        <w:rPr>
          <w:rFonts w:ascii="Times New Roman" w:hAnsi="Times New Roman"/>
          <w:bCs/>
          <w:sz w:val="24"/>
          <w:szCs w:val="24"/>
        </w:rPr>
        <w:t xml:space="preserve"> П</w:t>
      </w:r>
      <w:r w:rsidRPr="00D2147C">
        <w:rPr>
          <w:rFonts w:ascii="Times New Roman" w:hAnsi="Times New Roman"/>
          <w:bCs/>
          <w:sz w:val="24"/>
          <w:szCs w:val="24"/>
        </w:rPr>
        <w:t xml:space="preserve">резидентом Российской Федерации издан Указ </w:t>
      </w:r>
      <w:r w:rsidRPr="00D2147C">
        <w:rPr>
          <w:rFonts w:ascii="Times New Roman" w:hAnsi="Times New Roman"/>
          <w:sz w:val="24"/>
          <w:szCs w:val="24"/>
        </w:rPr>
        <w:t xml:space="preserve">№ 396 от 02.07.2021 </w:t>
      </w:r>
      <w:r w:rsidR="00D2147C" w:rsidRPr="00D2147C">
        <w:rPr>
          <w:rFonts w:ascii="Times New Roman" w:hAnsi="Times New Roman"/>
          <w:sz w:val="24"/>
          <w:szCs w:val="24"/>
        </w:rPr>
        <w:t>«</w:t>
      </w:r>
      <w:r w:rsidRPr="00D2147C">
        <w:rPr>
          <w:rFonts w:ascii="Times New Roman" w:hAnsi="Times New Roman"/>
          <w:sz w:val="24"/>
          <w:szCs w:val="24"/>
        </w:rPr>
        <w:t>О единовременно</w:t>
      </w:r>
      <w:r w:rsidR="00D2147C" w:rsidRPr="00D2147C">
        <w:rPr>
          <w:rFonts w:ascii="Times New Roman" w:hAnsi="Times New Roman"/>
          <w:sz w:val="24"/>
          <w:szCs w:val="24"/>
        </w:rPr>
        <w:t>й выплате семьям, имеющим детей»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 w:rsidRPr="00D2147C">
        <w:rPr>
          <w:rFonts w:ascii="Times New Roman" w:eastAsia="Times New Roman" w:hAnsi="Times New Roman"/>
          <w:sz w:val="24"/>
          <w:szCs w:val="24"/>
          <w:lang w:eastAsia="ru-RU"/>
        </w:rPr>
        <w:t>(Далее – Указ № 396)</w:t>
      </w:r>
      <w:r w:rsidR="00AB1E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66F60" w:rsidRPr="00D21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которым</w:t>
      </w:r>
      <w:r w:rsidR="00066F60" w:rsidRPr="00D2147C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право на получение единовременной выплаты</w:t>
      </w:r>
      <w:r w:rsidR="00066F60" w:rsidRPr="005F60F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10 000 рублей следующим гражданам Российской Федерации, проживающим на территории Российской Федерации:</w:t>
      </w:r>
    </w:p>
    <w:p w:rsidR="00066F60" w:rsidRPr="005F60F5" w:rsidRDefault="00066F60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12"/>
      <w:bookmarkEnd w:id="2"/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а) одному из родителей (усыновителей, опекунов, попечителей) детей в возрасте от 6 до 18 лет, имеющих гражданство Российской Федерации (при условии достижения ребенком возраста 6 лет не позднее 1 сентября 2021 г.)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, при этом е</w:t>
      </w:r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диновременная выплата осуществляется н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а каждого ребенка</w:t>
      </w:r>
      <w:r w:rsidR="00AB1E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и проживающих в одной семье</w:t>
      </w:r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6F60" w:rsidRPr="00D2147C" w:rsidRDefault="00066F60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3"/>
      <w:bookmarkEnd w:id="3"/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б) инвалидам, лицам с ограниченными возможностями здоровья в возрасте от 18 до 23 лет, имеющим гражданство Российской Федерации и обучающимся по основным общеобразовательным программам, либо одному из их роди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телей (законных представителей), </w:t>
      </w:r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в случае, если единовременная выплата производится одному из родителей (законных представителей) инвалидов, лиц с ограниченными возможностями здоровья, указанных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</w:t>
      </w:r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, такая выплата осуществляется на каждого инвалида либо на каждое лицо с огран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иченными возможностями здоровья.</w:t>
      </w:r>
    </w:p>
    <w:p w:rsidR="00066F60" w:rsidRPr="00D2147C" w:rsidRDefault="00066F60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Период осуществления выплат август - декабрь</w:t>
      </w:r>
      <w:r w:rsidR="005F60F5" w:rsidRPr="005F60F5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</w:t>
      </w:r>
    </w:p>
    <w:p w:rsidR="005F60F5" w:rsidRPr="005F60F5" w:rsidRDefault="00066F60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Указом № 396</w:t>
      </w:r>
      <w:r w:rsidR="005F60F5" w:rsidRPr="005F60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получатели единовременной выплаты вправе обратиться в Пенсионный фонд Российской Федерации за назначением такой вы</w:t>
      </w: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платы до 1 ноября 2021 г.</w:t>
      </w:r>
    </w:p>
    <w:p w:rsidR="005F60F5" w:rsidRPr="005F60F5" w:rsidRDefault="00066F60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47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F60F5" w:rsidRPr="005F60F5">
        <w:rPr>
          <w:rFonts w:ascii="Times New Roman" w:eastAsia="Times New Roman" w:hAnsi="Times New Roman"/>
          <w:sz w:val="24"/>
          <w:szCs w:val="24"/>
          <w:lang w:eastAsia="ru-RU"/>
        </w:rPr>
        <w:t>диновременная выплата не учитывается в составе доходов семей получателей такой выплаты при предоставлении им иных мер социальной поддержки и не относится к доходам, на которые может быть обращено взыскание по исполнительным документам.</w:t>
      </w:r>
    </w:p>
    <w:p w:rsidR="00AB1EB3" w:rsidRDefault="00D2147C" w:rsidP="00D214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47C">
        <w:rPr>
          <w:rFonts w:ascii="Times New Roman" w:hAnsi="Times New Roman"/>
          <w:bCs/>
          <w:sz w:val="24"/>
          <w:szCs w:val="24"/>
        </w:rPr>
        <w:t xml:space="preserve">Порядок и условия осуществления выплат определены </w:t>
      </w:r>
      <w:r w:rsidRPr="00D2147C">
        <w:rPr>
          <w:rFonts w:ascii="Times New Roman" w:hAnsi="Times New Roman"/>
          <w:sz w:val="24"/>
          <w:szCs w:val="24"/>
        </w:rPr>
        <w:t>Постановлением Правительства РФ от 12.07.2021 № 1158 "Об утверждении Правил осуществления выплаты, предусмотренной Указом Президента Российской Федерации от 2 июля 2021 г. N 396 «О единовременной выплате семьям, имеющим детей»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p33"/>
      <w:bookmarkEnd w:id="4"/>
    </w:p>
    <w:p w:rsidR="005F60F5" w:rsidRPr="005F60F5" w:rsidRDefault="00AB1EB3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указанными правилами г</w:t>
      </w:r>
      <w:r w:rsidR="005F60F5" w:rsidRPr="005F60F5">
        <w:rPr>
          <w:rFonts w:ascii="Times New Roman" w:eastAsia="Times New Roman" w:hAnsi="Times New Roman"/>
          <w:sz w:val="24"/>
          <w:szCs w:val="24"/>
          <w:lang w:eastAsia="ru-RU"/>
        </w:rPr>
        <w:t>раждане вправе обратиться с 15 июля 2021 г. до 1 ноября 2021 г. в территориальный орган Пенсионного фонда Российской Федерации по месту жительства, месту пребывания или фактического проживания с заявлением о назначении единовременной выплаты по форме согласно приложению.</w:t>
      </w:r>
    </w:p>
    <w:p w:rsidR="005F60F5" w:rsidRPr="005F60F5" w:rsidRDefault="005F60F5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40"/>
      <w:bookmarkEnd w:id="5"/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Заявление может быть направлено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за исключением случаев, когда заявление подается представителем заявителя.</w:t>
      </w:r>
    </w:p>
    <w:p w:rsidR="005F60F5" w:rsidRPr="005F60F5" w:rsidRDefault="005F60F5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41"/>
      <w:bookmarkStart w:id="7" w:name="p45"/>
      <w:bookmarkEnd w:id="6"/>
      <w:bookmarkEnd w:id="7"/>
      <w:r w:rsidRPr="005F60F5">
        <w:rPr>
          <w:rFonts w:ascii="Times New Roman" w:eastAsia="Times New Roman" w:hAnsi="Times New Roman"/>
          <w:sz w:val="24"/>
          <w:szCs w:val="24"/>
          <w:lang w:eastAsia="ru-RU"/>
        </w:rPr>
        <w:t>Датой приема заявления считается дата регистрации соответствующего заявления в территориальном органе Пенсионного фонда Российской Федерации.</w:t>
      </w:r>
    </w:p>
    <w:p w:rsidR="005F60F5" w:rsidRPr="005F60F5" w:rsidRDefault="00AB1EB3" w:rsidP="00D21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F60F5" w:rsidRPr="005F60F5">
        <w:rPr>
          <w:rFonts w:ascii="Times New Roman" w:eastAsia="Times New Roman" w:hAnsi="Times New Roman"/>
          <w:sz w:val="24"/>
          <w:szCs w:val="24"/>
          <w:lang w:eastAsia="ru-RU"/>
        </w:rPr>
        <w:t>аявление подлежит рассмотрению территориальным органом Пенсионного фонда Российской Федерации в срок, не превышающий 5 рабочих дней с даты его регистрации.</w:t>
      </w:r>
    </w:p>
    <w:p w:rsidR="00361C38" w:rsidRDefault="00361C38"/>
    <w:sectPr w:rsidR="0036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E"/>
    <w:rsid w:val="00010045"/>
    <w:rsid w:val="00066F60"/>
    <w:rsid w:val="001025B3"/>
    <w:rsid w:val="00361C38"/>
    <w:rsid w:val="00543CF3"/>
    <w:rsid w:val="00557050"/>
    <w:rsid w:val="00593E0E"/>
    <w:rsid w:val="005F60F5"/>
    <w:rsid w:val="008964D6"/>
    <w:rsid w:val="00A65DC9"/>
    <w:rsid w:val="00AB1EB3"/>
    <w:rsid w:val="00D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2A7"/>
  <w15:chartTrackingRefBased/>
  <w15:docId w15:val="{8675361D-2289-4062-92F8-A41B2100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0F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F60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User</cp:lastModifiedBy>
  <cp:revision>8</cp:revision>
  <cp:lastPrinted>2021-08-03T04:12:00Z</cp:lastPrinted>
  <dcterms:created xsi:type="dcterms:W3CDTF">2021-08-02T11:05:00Z</dcterms:created>
  <dcterms:modified xsi:type="dcterms:W3CDTF">2021-08-04T00:56:00Z</dcterms:modified>
</cp:coreProperties>
</file>